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46F5" w14:textId="77777777" w:rsidR="00D03142" w:rsidRPr="0083473F" w:rsidRDefault="00D03142" w:rsidP="00D03142">
      <w:pPr>
        <w:ind w:left="1680" w:hangingChars="700" w:hanging="1680"/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Ｊ</w:t>
      </w:r>
      <w:r w:rsidRPr="0083473F">
        <w:rPr>
          <w:rFonts w:ascii="HG丸ｺﾞｼｯｸM-PRO" w:eastAsia="HG丸ｺﾞｼｯｸM-PRO" w:hint="eastAsia"/>
          <w:color w:val="FF33CC"/>
          <w:sz w:val="24"/>
        </w:rPr>
        <w:t>：</w:t>
      </w:r>
      <w:r>
        <w:rPr>
          <w:rFonts w:ascii="HG丸ｺﾞｼｯｸM-PRO" w:eastAsia="HG丸ｺﾞｼｯｸM-PRO" w:hint="eastAsia"/>
          <w:color w:val="FF33CC"/>
          <w:sz w:val="24"/>
        </w:rPr>
        <w:t>既にくるみん認定を受けており、両立支援制度が充分に整っている会社</w:t>
      </w:r>
    </w:p>
    <w:p w14:paraId="375B2189" w14:textId="77777777" w:rsidR="00D03142" w:rsidRPr="0083473F" w:rsidRDefault="00D03142" w:rsidP="00D03142">
      <w:pPr>
        <w:jc w:val="center"/>
        <w:rPr>
          <w:rFonts w:ascii="HG丸ｺﾞｼｯｸM-PRO" w:eastAsia="HG丸ｺﾞｼｯｸM-PRO"/>
          <w:color w:val="FF33CC"/>
          <w:sz w:val="24"/>
        </w:rPr>
      </w:pPr>
    </w:p>
    <w:p w14:paraId="3E225A43" w14:textId="77777777" w:rsidR="00D03142" w:rsidRPr="0083473F" w:rsidRDefault="00D03142" w:rsidP="00D03142">
      <w:pPr>
        <w:jc w:val="center"/>
        <w:rPr>
          <w:rFonts w:ascii="HG丸ｺﾞｼｯｸM-PRO" w:eastAsia="HG丸ｺﾞｼｯｸM-PRO"/>
          <w:color w:val="FF33CC"/>
          <w:sz w:val="24"/>
        </w:rPr>
      </w:pPr>
    </w:p>
    <w:p w14:paraId="46ED9FD8" w14:textId="77777777" w:rsidR="00D03142" w:rsidRPr="00742548" w:rsidRDefault="00D03142" w:rsidP="00D03142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251A03B4" w14:textId="77777777" w:rsidR="00D03142" w:rsidRPr="00742548" w:rsidRDefault="00D03142" w:rsidP="00D03142">
      <w:pPr>
        <w:jc w:val="center"/>
        <w:rPr>
          <w:rFonts w:ascii="HG丸ｺﾞｼｯｸM-PRO" w:eastAsia="HG丸ｺﾞｼｯｸM-PRO"/>
        </w:rPr>
      </w:pPr>
    </w:p>
    <w:p w14:paraId="720CC8E2" w14:textId="77777777"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社</w:t>
      </w:r>
      <w:r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6F8384A7" w14:textId="77777777" w:rsidR="00D03142" w:rsidRPr="00742548" w:rsidRDefault="00D03142" w:rsidP="00D03142">
      <w:pPr>
        <w:jc w:val="center"/>
        <w:rPr>
          <w:rFonts w:ascii="HG丸ｺﾞｼｯｸM-PRO" w:eastAsia="HG丸ｺﾞｼｯｸM-PRO"/>
        </w:rPr>
      </w:pPr>
    </w:p>
    <w:p w14:paraId="2384F2EE" w14:textId="77777777"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14:paraId="3E685C78" w14:textId="77777777" w:rsidR="00D03142" w:rsidRPr="00742548" w:rsidRDefault="00D03142" w:rsidP="00D03142">
      <w:pPr>
        <w:rPr>
          <w:rFonts w:ascii="HG丸ｺﾞｼｯｸM-PRO" w:eastAsia="HG丸ｺﾞｼｯｸM-PRO"/>
        </w:rPr>
      </w:pPr>
    </w:p>
    <w:p w14:paraId="44B0306D" w14:textId="77777777"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363E8E5B" w14:textId="77777777" w:rsidR="00D03142" w:rsidRPr="00742548" w:rsidRDefault="00D03142" w:rsidP="00D0314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5BFF9" wp14:editId="0A327420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11430" t="8255" r="7620" b="12065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8328B" w14:textId="77777777" w:rsidR="00D03142" w:rsidRPr="000C7B75" w:rsidRDefault="00D03142" w:rsidP="00D03142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目標１：毎年、自社の両立支援制度の利用状況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両立支援のための取組の成果等を把握し、改善点がないか検討する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14:paraId="02B7C9F4" w14:textId="77777777" w:rsidR="00D03142" w:rsidRPr="004C2303" w:rsidRDefault="00D03142" w:rsidP="00D031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5BFF9" id="Rectangle 70" o:spid="_x0000_s1026" style="position:absolute;left:0;text-align:left;margin-left:3.6pt;margin-top:5.65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">
                <v:textbox inset="5.85pt,.7pt,5.85pt,.7pt">
                  <w:txbxContent>
                    <w:p w14:paraId="2EF8328B" w14:textId="77777777" w:rsidR="00D03142" w:rsidRPr="000C7B75" w:rsidRDefault="00D03142" w:rsidP="00D03142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目標１：毎年、自社の両立支援制度の利用状況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両立支援のための取組の成果等を把握し、改善点がないか検討する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  <w:p w14:paraId="02B7C9F4" w14:textId="77777777" w:rsidR="00D03142" w:rsidRPr="004C2303" w:rsidRDefault="00D03142" w:rsidP="00D03142"/>
                  </w:txbxContent>
                </v:textbox>
              </v:rect>
            </w:pict>
          </mc:Fallback>
        </mc:AlternateContent>
      </w:r>
    </w:p>
    <w:p w14:paraId="18E7FAD9" w14:textId="77777777" w:rsidR="00D03142" w:rsidRPr="00742548" w:rsidRDefault="00D03142" w:rsidP="00D03142">
      <w:pPr>
        <w:jc w:val="center"/>
        <w:rPr>
          <w:rFonts w:ascii="HG丸ｺﾞｼｯｸM-PRO" w:eastAsia="HG丸ｺﾞｼｯｸM-PRO"/>
        </w:rPr>
      </w:pPr>
    </w:p>
    <w:p w14:paraId="168F1CBE" w14:textId="77777777" w:rsidR="00D03142" w:rsidRPr="00742548" w:rsidRDefault="00D03142" w:rsidP="00D03142">
      <w:pPr>
        <w:jc w:val="center"/>
        <w:rPr>
          <w:rFonts w:ascii="HG丸ｺﾞｼｯｸM-PRO" w:eastAsia="HG丸ｺﾞｼｯｸM-PRO"/>
        </w:rPr>
      </w:pPr>
    </w:p>
    <w:p w14:paraId="0B4E6A8F" w14:textId="77777777"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5A5AB901" w14:textId="77777777"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>各年</w:t>
      </w:r>
      <w:r w:rsidRPr="00742548">
        <w:rPr>
          <w:rFonts w:ascii="HG丸ｺﾞｼｯｸM-PRO" w:eastAsia="HG丸ｺﾞｼｯｸM-PRO" w:hint="eastAsia"/>
        </w:rPr>
        <w:t xml:space="preserve">　　月　</w:t>
      </w:r>
      <w:r>
        <w:rPr>
          <w:rFonts w:ascii="HG丸ｺﾞｼｯｸM-PRO" w:eastAsia="HG丸ｺﾞｼｯｸM-PRO" w:hint="eastAsia"/>
        </w:rPr>
        <w:t xml:space="preserve">　制度の利用状況、取組の成果について現状を把握</w:t>
      </w:r>
    </w:p>
    <w:p w14:paraId="65783906" w14:textId="77777777" w:rsidR="00D03142" w:rsidRPr="00742548" w:rsidRDefault="00D03142" w:rsidP="00D0314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●各年　　月　　問題点や改善点の有無について社内検討委員会で検討</w:t>
      </w:r>
    </w:p>
    <w:p w14:paraId="503076F7" w14:textId="77777777" w:rsidR="00D03142" w:rsidRPr="00DA17F4" w:rsidRDefault="00D03142" w:rsidP="00D03142">
      <w:pPr>
        <w:ind w:left="2310" w:hangingChars="1100" w:hanging="23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（問題点があった場合）社内検討委員会で改善のための取組を検討し、実施する</w:t>
      </w:r>
    </w:p>
    <w:p w14:paraId="6E50CF20" w14:textId="77777777" w:rsidR="00D03142" w:rsidRPr="00F26C01" w:rsidRDefault="00D03142" w:rsidP="00D03142">
      <w:pPr>
        <w:ind w:left="2310" w:hangingChars="1100" w:hanging="2310"/>
        <w:rPr>
          <w:rFonts w:ascii="HG丸ｺﾞｼｯｸM-PRO" w:eastAsia="HG丸ｺﾞｼｯｸM-PRO"/>
        </w:rPr>
      </w:pPr>
    </w:p>
    <w:p w14:paraId="2D26DFF5" w14:textId="77777777" w:rsidR="00D03142" w:rsidRPr="00742548" w:rsidRDefault="00D03142" w:rsidP="00D0314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D99BC" wp14:editId="551F9E48">
                <wp:simplePos x="0" y="0"/>
                <wp:positionH relativeFrom="column">
                  <wp:posOffset>45720</wp:posOffset>
                </wp:positionH>
                <wp:positionV relativeFrom="paragraph">
                  <wp:posOffset>176530</wp:posOffset>
                </wp:positionV>
                <wp:extent cx="5257800" cy="363220"/>
                <wp:effectExtent l="11430" t="8255" r="7620" b="9525"/>
                <wp:wrapNone/>
                <wp:docPr id="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F7B65" w14:textId="77777777" w:rsidR="00D03142" w:rsidRPr="000C7B75" w:rsidRDefault="00D03142" w:rsidP="00D03142">
                            <w:pPr>
                              <w:spacing w:beforeLines="30" w:before="108"/>
                              <w:ind w:leftChars="100" w:left="1134" w:hangingChars="440" w:hanging="924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目標２：年次有給休暇の取得日数を１人当たり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平均年間　　日以上とする。</w:t>
                            </w:r>
                          </w:p>
                          <w:p w14:paraId="626D955A" w14:textId="77777777" w:rsidR="00D03142" w:rsidRPr="006F39DA" w:rsidRDefault="00D03142" w:rsidP="00D03142">
                            <w:pPr>
                              <w:ind w:leftChars="100" w:left="1050" w:hangingChars="400" w:hanging="840"/>
                            </w:pPr>
                          </w:p>
                          <w:p w14:paraId="2107785C" w14:textId="77777777" w:rsidR="00D03142" w:rsidRPr="004C2303" w:rsidRDefault="00D03142" w:rsidP="00D03142"/>
                          <w:p w14:paraId="36A13305" w14:textId="77777777" w:rsidR="00D03142" w:rsidRDefault="00D03142" w:rsidP="00D031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D99BC" id="Rectangle 71" o:spid="_x0000_s1027" style="position:absolute;left:0;text-align:left;margin-left:3.6pt;margin-top:13.9pt;width:414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">
                <v:textbox inset="5.85pt,.7pt,5.85pt,.7pt">
                  <w:txbxContent>
                    <w:p w14:paraId="143F7B65" w14:textId="77777777" w:rsidR="00D03142" w:rsidRPr="000C7B75" w:rsidRDefault="00D03142" w:rsidP="00D03142">
                      <w:pPr>
                        <w:spacing w:beforeLines="30" w:before="108"/>
                        <w:ind w:leftChars="100" w:left="1134" w:hangingChars="440" w:hanging="924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目標２：年次有給休暇の取得日数を１人当たり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平均年間　　日以上とする。</w:t>
                      </w:r>
                    </w:p>
                    <w:p w14:paraId="626D955A" w14:textId="77777777" w:rsidR="00D03142" w:rsidRPr="006F39DA" w:rsidRDefault="00D03142" w:rsidP="00D03142">
                      <w:pPr>
                        <w:ind w:leftChars="100" w:left="1050" w:hangingChars="400" w:hanging="840"/>
                      </w:pPr>
                    </w:p>
                    <w:p w14:paraId="2107785C" w14:textId="77777777" w:rsidR="00D03142" w:rsidRPr="004C2303" w:rsidRDefault="00D03142" w:rsidP="00D03142"/>
                    <w:p w14:paraId="36A13305" w14:textId="77777777" w:rsidR="00D03142" w:rsidRDefault="00D03142" w:rsidP="00D03142"/>
                  </w:txbxContent>
                </v:textbox>
              </v:rect>
            </w:pict>
          </mc:Fallback>
        </mc:AlternateContent>
      </w:r>
    </w:p>
    <w:p w14:paraId="476A920B" w14:textId="77777777" w:rsidR="00D03142" w:rsidRPr="00742548" w:rsidRDefault="00D03142" w:rsidP="00D03142">
      <w:pPr>
        <w:rPr>
          <w:rFonts w:ascii="HG丸ｺﾞｼｯｸM-PRO" w:eastAsia="HG丸ｺﾞｼｯｸM-PRO"/>
        </w:rPr>
      </w:pPr>
    </w:p>
    <w:p w14:paraId="5E719A3E" w14:textId="77777777" w:rsidR="00D03142" w:rsidRPr="00742548" w:rsidRDefault="00D03142" w:rsidP="00D03142">
      <w:pPr>
        <w:rPr>
          <w:rFonts w:ascii="HG丸ｺﾞｼｯｸM-PRO" w:eastAsia="HG丸ｺﾞｼｯｸM-PRO"/>
        </w:rPr>
      </w:pPr>
    </w:p>
    <w:p w14:paraId="47372C17" w14:textId="77777777" w:rsidR="00D03142" w:rsidRPr="00742548" w:rsidRDefault="00D03142" w:rsidP="00D03142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2AA359F4" w14:textId="77777777" w:rsidR="00D03142" w:rsidRPr="00742548" w:rsidRDefault="00D03142" w:rsidP="00D03142">
      <w:pPr>
        <w:ind w:left="1890" w:hangingChars="900" w:hanging="189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●各</w:t>
      </w:r>
      <w:r w:rsidRPr="00742548">
        <w:rPr>
          <w:rFonts w:ascii="HG丸ｺﾞｼｯｸM-PRO" w:eastAsia="HG丸ｺﾞｼｯｸM-PRO" w:hint="eastAsia"/>
        </w:rPr>
        <w:t>年　　月</w:t>
      </w:r>
      <w:r>
        <w:rPr>
          <w:rFonts w:ascii="HG丸ｺﾞｼｯｸM-PRO" w:eastAsia="HG丸ｺﾞｼｯｸM-PRO" w:hint="eastAsia"/>
        </w:rPr>
        <w:t xml:space="preserve">　　有給休暇取得予定表の掲示や、取得状況を</w:t>
      </w:r>
      <w:r w:rsidRPr="00742548">
        <w:rPr>
          <w:rFonts w:ascii="HG丸ｺﾞｼｯｸM-PRO" w:eastAsia="HG丸ｺﾞｼｯｸM-PRO" w:hint="eastAsia"/>
        </w:rPr>
        <w:t>とりまとめ</w:t>
      </w:r>
      <w:r>
        <w:rPr>
          <w:rFonts w:ascii="HG丸ｺﾞｼｯｸM-PRO" w:eastAsia="HG丸ｺﾞｼｯｸM-PRO" w:hint="eastAsia"/>
        </w:rPr>
        <w:t>る</w:t>
      </w:r>
    </w:p>
    <w:p w14:paraId="57BEB92F" w14:textId="77777777" w:rsidR="00D03142" w:rsidRDefault="00D03142" w:rsidP="00D0314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●各年　　月　　社内報などで有給休暇取得促進キャンペーンを行う</w:t>
      </w:r>
    </w:p>
    <w:p w14:paraId="4AD32E38" w14:textId="77777777" w:rsidR="00D03142" w:rsidRPr="00DA17F4" w:rsidRDefault="00D03142" w:rsidP="00D03142">
      <w:pPr>
        <w:ind w:leftChars="100" w:left="2520" w:hangingChars="1100" w:hanging="2310"/>
        <w:rPr>
          <w:rFonts w:ascii="HG丸ｺﾞｼｯｸM-PRO" w:eastAsia="HG丸ｺﾞｼｯｸM-PRO"/>
        </w:rPr>
      </w:pPr>
    </w:p>
    <w:p w14:paraId="22A0F4A2" w14:textId="77777777" w:rsidR="0083473F" w:rsidRPr="00D03142" w:rsidRDefault="0083473F" w:rsidP="00D03142"/>
    <w:sectPr w:rsidR="0083473F" w:rsidRPr="00D03142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4F20" w14:textId="77777777" w:rsidR="000956C9" w:rsidRDefault="000956C9">
      <w:r>
        <w:separator/>
      </w:r>
    </w:p>
  </w:endnote>
  <w:endnote w:type="continuationSeparator" w:id="0">
    <w:p w14:paraId="556862B9" w14:textId="77777777" w:rsidR="000956C9" w:rsidRDefault="0009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68BC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10BF73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F947" w14:textId="77777777" w:rsidR="000956C9" w:rsidRDefault="000956C9">
      <w:r>
        <w:separator/>
      </w:r>
    </w:p>
  </w:footnote>
  <w:footnote w:type="continuationSeparator" w:id="0">
    <w:p w14:paraId="295E65E7" w14:textId="77777777" w:rsidR="000956C9" w:rsidRDefault="0009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7111"/>
    <w:rsid w:val="000860D4"/>
    <w:rsid w:val="000956C9"/>
    <w:rsid w:val="000978CD"/>
    <w:rsid w:val="000A0A79"/>
    <w:rsid w:val="000B5AFD"/>
    <w:rsid w:val="000B7290"/>
    <w:rsid w:val="000C5439"/>
    <w:rsid w:val="000C7B75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47090"/>
    <w:rsid w:val="00257B1F"/>
    <w:rsid w:val="00262CDE"/>
    <w:rsid w:val="00263A42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A2202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0E4B"/>
    <w:rsid w:val="009D36A4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A69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D03142"/>
    <w:rsid w:val="00D155B4"/>
    <w:rsid w:val="00D2650A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27540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11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0B4D-AE11-45B8-BBD9-70D505DA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2022-03-01T06:23:00Z</dcterms:created>
  <dcterms:modified xsi:type="dcterms:W3CDTF">2022-03-01T06:23:00Z</dcterms:modified>
</cp:coreProperties>
</file>